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A" w:rsidRPr="003A7770" w:rsidRDefault="00D92FAA" w:rsidP="003A7770">
      <w:pPr>
        <w:spacing w:line="360" w:lineRule="auto"/>
        <w:rPr>
          <w:rFonts w:ascii="Arial" w:hAnsi="Arial" w:cs="Arial"/>
          <w:b/>
          <w:sz w:val="4"/>
          <w:szCs w:val="4"/>
          <w:u w:val="single"/>
        </w:rPr>
      </w:pPr>
      <w:bookmarkStart w:id="0" w:name="_GoBack"/>
    </w:p>
    <w:bookmarkEnd w:id="0"/>
    <w:p w:rsidR="00D92FAA" w:rsidRPr="00180F70" w:rsidRDefault="00D92FAA" w:rsidP="00D92FAA">
      <w:pPr>
        <w:spacing w:line="360" w:lineRule="auto"/>
        <w:ind w:left="-142"/>
        <w:jc w:val="center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PARECER DO CONSELHO FISCAL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N.º 0</w:t>
      </w:r>
      <w:r w:rsidR="00C31E98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2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/20</w:t>
      </w:r>
      <w:r w:rsidR="00502456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2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4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</w:rPr>
        <w:t>3</w:t>
      </w:r>
    </w:p>
    <w:p w:rsidR="00D92FAA" w:rsidRPr="00180F70" w:rsidRDefault="00D92FAA" w:rsidP="00D92FAA">
      <w:pPr>
        <w:spacing w:line="360" w:lineRule="auto"/>
        <w:ind w:left="-993" w:right="-283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Os </w:t>
      </w:r>
      <w:r w:rsidR="003A7770" w:rsidRPr="00180F70">
        <w:rPr>
          <w:rFonts w:ascii="Arial" w:hAnsi="Arial" w:cs="Arial"/>
          <w:sz w:val="22"/>
          <w:szCs w:val="22"/>
        </w:rPr>
        <w:t>M</w:t>
      </w:r>
      <w:r w:rsidRPr="00180F70">
        <w:rPr>
          <w:rFonts w:ascii="Arial" w:hAnsi="Arial" w:cs="Arial"/>
          <w:sz w:val="22"/>
          <w:szCs w:val="22"/>
        </w:rPr>
        <w:t>embros do Conselho Fiscal</w:t>
      </w:r>
      <w:r w:rsidR="003A7770" w:rsidRPr="00180F70">
        <w:rPr>
          <w:rFonts w:ascii="Arial" w:hAnsi="Arial" w:cs="Arial"/>
          <w:sz w:val="22"/>
          <w:szCs w:val="22"/>
        </w:rPr>
        <w:t>,</w:t>
      </w:r>
      <w:r w:rsidR="00515ECF">
        <w:rPr>
          <w:rFonts w:ascii="Arial" w:hAnsi="Arial" w:cs="Arial"/>
          <w:sz w:val="22"/>
          <w:szCs w:val="22"/>
        </w:rPr>
        <w:t xml:space="preserve"> </w:t>
      </w:r>
      <w:r w:rsidR="00FD62A7" w:rsidRPr="00180F70">
        <w:rPr>
          <w:rFonts w:ascii="Arial" w:hAnsi="Arial" w:cs="Arial"/>
          <w:sz w:val="22"/>
          <w:szCs w:val="22"/>
        </w:rPr>
        <w:t xml:space="preserve">da </w:t>
      </w:r>
      <w:r w:rsidR="003A7770" w:rsidRPr="00180F70">
        <w:rPr>
          <w:rFonts w:ascii="Arial" w:hAnsi="Arial" w:cs="Arial"/>
          <w:sz w:val="22"/>
          <w:szCs w:val="22"/>
        </w:rPr>
        <w:t xml:space="preserve">Associação dos Institutos Municipais e Estadual de Previdência do Estado de Mato Grosso do Sul – ADIMP-MS, </w:t>
      </w:r>
      <w:r w:rsidRPr="00180F70">
        <w:rPr>
          <w:rFonts w:ascii="Arial" w:hAnsi="Arial" w:cs="Arial"/>
          <w:sz w:val="22"/>
          <w:szCs w:val="22"/>
        </w:rPr>
        <w:t xml:space="preserve">abaixo firmados, no cumprimento de suas obrigações legais e estatutárias, reuniram-se, no dia </w:t>
      </w:r>
      <w:r w:rsidR="00515ECF">
        <w:rPr>
          <w:rFonts w:ascii="Arial" w:hAnsi="Arial" w:cs="Arial"/>
          <w:sz w:val="22"/>
          <w:szCs w:val="22"/>
        </w:rPr>
        <w:t>12</w:t>
      </w:r>
      <w:r w:rsidRPr="00180F70">
        <w:rPr>
          <w:rFonts w:ascii="Arial" w:hAnsi="Arial" w:cs="Arial"/>
          <w:sz w:val="22"/>
          <w:szCs w:val="22"/>
        </w:rPr>
        <w:t xml:space="preserve"> de </w:t>
      </w:r>
      <w:r w:rsidR="00515ECF">
        <w:rPr>
          <w:rFonts w:ascii="Arial" w:hAnsi="Arial" w:cs="Arial"/>
          <w:sz w:val="22"/>
          <w:szCs w:val="22"/>
        </w:rPr>
        <w:t xml:space="preserve">março </w:t>
      </w:r>
      <w:r w:rsidR="003A7770" w:rsidRPr="00180F70">
        <w:rPr>
          <w:rFonts w:ascii="Arial" w:hAnsi="Arial" w:cs="Arial"/>
          <w:sz w:val="22"/>
          <w:szCs w:val="22"/>
        </w:rPr>
        <w:t>de 2023</w:t>
      </w:r>
      <w:r w:rsidRPr="00180F70">
        <w:rPr>
          <w:rFonts w:ascii="Arial" w:hAnsi="Arial" w:cs="Arial"/>
          <w:sz w:val="22"/>
          <w:szCs w:val="22"/>
        </w:rPr>
        <w:t>, às 14:00 ho</w:t>
      </w:r>
      <w:r w:rsidR="003A7770" w:rsidRPr="00180F70">
        <w:rPr>
          <w:rFonts w:ascii="Arial" w:hAnsi="Arial" w:cs="Arial"/>
          <w:sz w:val="22"/>
          <w:szCs w:val="22"/>
        </w:rPr>
        <w:t>ras</w:t>
      </w:r>
      <w:r w:rsidRPr="00180F70">
        <w:rPr>
          <w:rFonts w:ascii="Arial" w:hAnsi="Arial" w:cs="Arial"/>
          <w:sz w:val="22"/>
          <w:szCs w:val="22"/>
        </w:rPr>
        <w:t xml:space="preserve">, </w:t>
      </w:r>
      <w:r w:rsidR="00FD62A7" w:rsidRPr="00180F70">
        <w:rPr>
          <w:rFonts w:ascii="Arial" w:hAnsi="Arial" w:cs="Arial"/>
          <w:sz w:val="22"/>
          <w:szCs w:val="22"/>
        </w:rPr>
        <w:t xml:space="preserve">atendendo a redação da </w:t>
      </w:r>
      <w:r w:rsidR="00515ECF">
        <w:rPr>
          <w:rFonts w:ascii="Arial" w:hAnsi="Arial" w:cs="Arial"/>
          <w:sz w:val="22"/>
          <w:szCs w:val="22"/>
        </w:rPr>
        <w:t>Convocação n.º 01/2024</w:t>
      </w:r>
      <w:r w:rsidR="003A7770" w:rsidRPr="00180F70">
        <w:rPr>
          <w:rFonts w:ascii="Arial" w:hAnsi="Arial" w:cs="Arial"/>
          <w:sz w:val="22"/>
          <w:szCs w:val="22"/>
        </w:rPr>
        <w:t xml:space="preserve">/CONSELHO FISCAL, de </w:t>
      </w:r>
      <w:r w:rsidR="00515ECF">
        <w:rPr>
          <w:rFonts w:ascii="Arial" w:hAnsi="Arial" w:cs="Arial"/>
          <w:sz w:val="22"/>
          <w:szCs w:val="22"/>
        </w:rPr>
        <w:t>05/03/2024</w:t>
      </w:r>
      <w:r w:rsidR="003A7770" w:rsidRPr="00180F70">
        <w:rPr>
          <w:rFonts w:ascii="Arial" w:hAnsi="Arial" w:cs="Arial"/>
          <w:sz w:val="22"/>
          <w:szCs w:val="22"/>
        </w:rPr>
        <w:t xml:space="preserve">, </w:t>
      </w:r>
      <w:r w:rsidRPr="00180F70">
        <w:rPr>
          <w:rFonts w:ascii="Arial" w:hAnsi="Arial" w:cs="Arial"/>
          <w:sz w:val="22"/>
          <w:szCs w:val="22"/>
        </w:rPr>
        <w:t xml:space="preserve">para proceder a </w:t>
      </w:r>
      <w:r w:rsidR="003A7770" w:rsidRPr="00180F70">
        <w:rPr>
          <w:rFonts w:ascii="Arial" w:hAnsi="Arial" w:cs="Arial"/>
          <w:sz w:val="22"/>
          <w:szCs w:val="22"/>
        </w:rPr>
        <w:t xml:space="preserve">análise das Receitas e despesas Ordinárias e Extraordinárias </w:t>
      </w:r>
      <w:r w:rsidRPr="00180F70">
        <w:rPr>
          <w:rFonts w:ascii="Arial" w:hAnsi="Arial" w:cs="Arial"/>
          <w:sz w:val="22"/>
          <w:szCs w:val="22"/>
        </w:rPr>
        <w:t>no período de:</w:t>
      </w:r>
    </w:p>
    <w:p w:rsidR="00D92FAA" w:rsidRPr="00180F70" w:rsidRDefault="00D92FAA" w:rsidP="00D92FAA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sz w:val="22"/>
          <w:szCs w:val="22"/>
        </w:rPr>
      </w:pPr>
    </w:p>
    <w:p w:rsidR="00D92FAA" w:rsidRPr="00180F70" w:rsidRDefault="00DA47B3" w:rsidP="00D92FAA">
      <w:pPr>
        <w:tabs>
          <w:tab w:val="left" w:pos="8789"/>
        </w:tabs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JANEIRO A 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DEZEMBRO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/2023</w:t>
      </w: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b/>
          <w:sz w:val="22"/>
          <w:szCs w:val="22"/>
        </w:rPr>
      </w:pPr>
    </w:p>
    <w:p w:rsidR="003A7770" w:rsidRPr="00515ECF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Após cuidadosa análise, </w:t>
      </w:r>
      <w:r w:rsidR="003A7770" w:rsidRPr="00180F70">
        <w:rPr>
          <w:rFonts w:ascii="Arial" w:hAnsi="Arial" w:cs="Arial"/>
          <w:sz w:val="22"/>
          <w:szCs w:val="22"/>
        </w:rPr>
        <w:t>de toda</w:t>
      </w:r>
      <w:r w:rsidRPr="00180F70">
        <w:rPr>
          <w:rFonts w:ascii="Arial" w:hAnsi="Arial" w:cs="Arial"/>
          <w:sz w:val="22"/>
          <w:szCs w:val="22"/>
        </w:rPr>
        <w:t>s as peças, que comp</w:t>
      </w:r>
      <w:r w:rsidR="00180F70" w:rsidRPr="00180F70">
        <w:rPr>
          <w:rFonts w:ascii="Arial" w:hAnsi="Arial" w:cs="Arial"/>
          <w:sz w:val="22"/>
          <w:szCs w:val="22"/>
        </w:rPr>
        <w:t xml:space="preserve">õem o Balancete, verificou-se a </w:t>
      </w:r>
      <w:r w:rsidR="00180F70">
        <w:rPr>
          <w:rFonts w:ascii="Arial" w:hAnsi="Arial" w:cs="Arial"/>
          <w:sz w:val="22"/>
          <w:szCs w:val="22"/>
        </w:rPr>
        <w:t>ine</w:t>
      </w:r>
      <w:r w:rsidR="00180F70" w:rsidRPr="00180F70">
        <w:rPr>
          <w:rFonts w:ascii="Arial" w:hAnsi="Arial" w:cs="Arial"/>
          <w:sz w:val="22"/>
          <w:szCs w:val="22"/>
        </w:rPr>
        <w:t>xatidão</w:t>
      </w:r>
      <w:r w:rsidR="00515ECF">
        <w:rPr>
          <w:rFonts w:ascii="Arial" w:hAnsi="Arial" w:cs="Arial"/>
          <w:sz w:val="22"/>
          <w:szCs w:val="22"/>
        </w:rPr>
        <w:t xml:space="preserve"> de alguns</w:t>
      </w:r>
      <w:r w:rsidRPr="00180F70">
        <w:rPr>
          <w:rFonts w:ascii="Arial" w:hAnsi="Arial" w:cs="Arial"/>
          <w:sz w:val="22"/>
          <w:szCs w:val="22"/>
        </w:rPr>
        <w:t xml:space="preserve"> documentos fiscais, foram encontradas irregularidades</w:t>
      </w:r>
      <w:r w:rsidR="00180F70">
        <w:rPr>
          <w:rFonts w:ascii="Arial" w:hAnsi="Arial" w:cs="Arial"/>
          <w:sz w:val="22"/>
          <w:szCs w:val="22"/>
        </w:rPr>
        <w:t>, tais</w:t>
      </w:r>
      <w:r w:rsidR="00180F70" w:rsidRPr="00180F70">
        <w:rPr>
          <w:rFonts w:ascii="Arial" w:hAnsi="Arial" w:cs="Arial"/>
          <w:sz w:val="22"/>
          <w:szCs w:val="22"/>
        </w:rPr>
        <w:t xml:space="preserve"> como: pagamentos com re</w:t>
      </w:r>
      <w:r w:rsidR="00515ECF">
        <w:rPr>
          <w:rFonts w:ascii="Arial" w:hAnsi="Arial" w:cs="Arial"/>
          <w:sz w:val="22"/>
          <w:szCs w:val="22"/>
        </w:rPr>
        <w:t>cibo simples e não nota fiscal, ressarcimentos indevidos</w:t>
      </w:r>
      <w:r w:rsidR="00180F70" w:rsidRPr="00180F70">
        <w:rPr>
          <w:rFonts w:ascii="Arial" w:hAnsi="Arial" w:cs="Arial"/>
          <w:sz w:val="22"/>
          <w:szCs w:val="22"/>
        </w:rPr>
        <w:t xml:space="preserve">, </w:t>
      </w:r>
      <w:r w:rsidR="00DA47B3" w:rsidRPr="00180F70">
        <w:rPr>
          <w:rFonts w:ascii="Arial" w:hAnsi="Arial" w:cs="Arial"/>
          <w:sz w:val="22"/>
          <w:szCs w:val="22"/>
        </w:rPr>
        <w:t xml:space="preserve">compras realizados no exterior, </w:t>
      </w:r>
      <w:r w:rsidR="00DA47B3">
        <w:rPr>
          <w:rFonts w:ascii="Arial" w:hAnsi="Arial" w:cs="Arial"/>
          <w:sz w:val="22"/>
          <w:szCs w:val="22"/>
        </w:rPr>
        <w:t xml:space="preserve">para patrimônio da ADIMP-MS, </w:t>
      </w:r>
      <w:r w:rsidRPr="00180F70">
        <w:rPr>
          <w:rFonts w:ascii="Arial" w:hAnsi="Arial" w:cs="Arial"/>
          <w:sz w:val="22"/>
          <w:szCs w:val="22"/>
        </w:rPr>
        <w:t>e</w:t>
      </w:r>
      <w:r w:rsidR="00515ECF">
        <w:rPr>
          <w:rFonts w:ascii="Arial" w:hAnsi="Arial" w:cs="Arial"/>
          <w:sz w:val="22"/>
          <w:szCs w:val="22"/>
        </w:rPr>
        <w:t xml:space="preserve">, por isso, </w:t>
      </w:r>
      <w:r w:rsidRPr="00180F70">
        <w:rPr>
          <w:rFonts w:ascii="Arial" w:hAnsi="Arial" w:cs="Arial"/>
          <w:sz w:val="22"/>
          <w:szCs w:val="22"/>
        </w:rPr>
        <w:t xml:space="preserve"> 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aprovam a </w:t>
      </w:r>
      <w:r w:rsidRPr="00180F70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prestações de contas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 </w:t>
      </w:r>
      <w:r w:rsidR="00515ECF" w:rsidRP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dos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 </w:t>
      </w:r>
      <w:r w:rsidR="00515ECF" w:rsidRP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documentos financeiros de receitas e despesas</w:t>
      </w:r>
      <w:r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DOS MESES 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</w:t>
      </w:r>
      <w:r w:rsidR="00DA47B3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DO ANO DE 2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023 COM RESSALVAS CONFORME ATA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, DESTE CONSELHO, DE </w:t>
      </w:r>
      <w:r w:rsidR="00515ECF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12/03/2024.</w:t>
      </w: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 w:firstLine="2128"/>
        <w:rPr>
          <w:rFonts w:ascii="Arial" w:hAnsi="Arial" w:cs="Arial"/>
          <w:b/>
          <w:sz w:val="22"/>
          <w:szCs w:val="22"/>
        </w:rPr>
      </w:pPr>
    </w:p>
    <w:p w:rsidR="003A7770" w:rsidRPr="00180F70" w:rsidRDefault="00EE7BC5" w:rsidP="003A7770">
      <w:pPr>
        <w:spacing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2866733</wp:posOffset>
            </wp:positionH>
            <wp:positionV relativeFrom="paragraph">
              <wp:posOffset>390899</wp:posOffset>
            </wp:positionV>
            <wp:extent cx="295100" cy="476835"/>
            <wp:effectExtent l="19050" t="0" r="0" b="0"/>
            <wp:wrapNone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00" cy="476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7770" w:rsidRPr="00180F70">
        <w:rPr>
          <w:rFonts w:ascii="Arial" w:hAnsi="Arial" w:cs="Arial"/>
          <w:caps/>
          <w:sz w:val="22"/>
          <w:szCs w:val="22"/>
        </w:rPr>
        <w:t>SALA DE TRABALHO DO CONSELHO da Associação dos Institutos Municipais e Estadual de Previdência do Estado de Mato Grosso do Sul – ADIMP-MS</w:t>
      </w:r>
    </w:p>
    <w:p w:rsidR="00D92FAA" w:rsidRPr="00180F70" w:rsidRDefault="00D92FAA" w:rsidP="00EE7BC5">
      <w:pPr>
        <w:spacing w:line="360" w:lineRule="auto"/>
        <w:ind w:right="-283"/>
        <w:jc w:val="center"/>
        <w:rPr>
          <w:rFonts w:ascii="Arial" w:hAnsi="Arial" w:cs="Arial"/>
          <w:b/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 w:themeColor="background1"/>
          <w:sz w:val="22"/>
          <w:szCs w:val="22"/>
          <w:highlight w:val="black"/>
        </w:rPr>
        <w:t>LINDINALDO JOÃO DA COSTA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Conselheiro Presidente do </w:t>
      </w:r>
      <w:r w:rsidRPr="00180F70">
        <w:rPr>
          <w:rFonts w:ascii="Arial" w:hAnsi="Arial" w:cs="Arial"/>
          <w:color w:val="000000" w:themeColor="text1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sz w:val="22"/>
          <w:szCs w:val="22"/>
        </w:rPr>
      </w:pPr>
      <w:r w:rsidRPr="00180F70">
        <w:rPr>
          <w:rFonts w:ascii="Arial" w:hAnsi="Arial" w:cs="Arial"/>
          <w:color w:val="000000"/>
          <w:sz w:val="22"/>
          <w:szCs w:val="22"/>
        </w:rPr>
        <w:t>Certificação CGRPPS n.º 6471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Aquidauana – AQUIDAUANA PREV</w:t>
      </w: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GIANI MARCIO SCHOLZ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Conselheiro Vice - Presidente do </w:t>
      </w:r>
      <w:r w:rsidRPr="00180F70">
        <w:rPr>
          <w:rFonts w:ascii="Arial" w:hAnsi="Arial" w:cs="Arial"/>
          <w:color w:val="000000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CPA 10 – Código de Controle n.º ISQS-H1L2-U717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Coxim – IPMC</w:t>
      </w: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FÁBIO LUIZ PEDROSO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Secretário do </w:t>
      </w:r>
      <w:r w:rsidRPr="00180F70">
        <w:rPr>
          <w:rFonts w:ascii="Arial" w:hAnsi="Arial" w:cs="Arial"/>
          <w:color w:val="000000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sz w:val="22"/>
          <w:szCs w:val="22"/>
        </w:rPr>
      </w:pPr>
      <w:r w:rsidRPr="00180F70">
        <w:rPr>
          <w:rFonts w:ascii="Arial" w:hAnsi="Arial" w:cs="Arial"/>
          <w:color w:val="000000"/>
          <w:sz w:val="22"/>
          <w:szCs w:val="22"/>
        </w:rPr>
        <w:t>Certificação CGRPPS n.º 4597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Sidrolândia – Previlândia</w:t>
      </w:r>
    </w:p>
    <w:sectPr w:rsidR="003A7770" w:rsidRPr="00180F70" w:rsidSect="00D410D6">
      <w:headerReference w:type="even" r:id="rId7"/>
      <w:headerReference w:type="default" r:id="rId8"/>
      <w:footerReference w:type="default" r:id="rId9"/>
      <w:pgSz w:w="11907" w:h="16840" w:code="9"/>
      <w:pgMar w:top="601" w:right="1107" w:bottom="993" w:left="1620" w:header="357" w:footer="1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F6B" w:rsidRDefault="00E12F6B" w:rsidP="000C0CF4">
      <w:r>
        <w:separator/>
      </w:r>
    </w:p>
  </w:endnote>
  <w:endnote w:type="continuationSeparator" w:id="1">
    <w:p w:rsidR="00E12F6B" w:rsidRDefault="00E12F6B" w:rsidP="000C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670729">
    <w:pPr>
      <w:pStyle w:val="Rodap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_________________________________________________________________</w:t>
    </w:r>
  </w:p>
  <w:p w:rsidR="00C92963" w:rsidRDefault="00666064" w:rsidP="00666064">
    <w:pPr>
      <w:pStyle w:val="Rodap"/>
      <w:jc w:val="center"/>
      <w:rPr>
        <w:rFonts w:ascii="Arial" w:hAnsi="Arial" w:cs="Arial"/>
      </w:rPr>
    </w:pPr>
    <w:r w:rsidRPr="00666064">
      <w:rPr>
        <w:rFonts w:ascii="Arial" w:hAnsi="Arial" w:cs="Arial"/>
      </w:rPr>
      <w:t xml:space="preserve">Rua Antônio Correa, nº 1.841, Sala 08, Jardim Paulista, Campo Grande/MS – CEP 79.050-210 Telefone: (067) 3029-0516 </w:t>
    </w:r>
    <w:r>
      <w:rPr>
        <w:rFonts w:ascii="Arial" w:hAnsi="Arial" w:cs="Arial"/>
      </w:rPr>
      <w:t xml:space="preserve">           Email</w:t>
    </w:r>
    <w:r w:rsidRPr="0034692A">
      <w:rPr>
        <w:rFonts w:ascii="Arial" w:hAnsi="Arial" w:cs="Arial"/>
      </w:rPr>
      <w:t xml:space="preserve">: </w:t>
    </w:r>
    <w:hyperlink r:id="rId1" w:history="1">
      <w:r w:rsidRPr="0034692A">
        <w:rPr>
          <w:rStyle w:val="Hyperlink"/>
          <w:rFonts w:ascii="Arial" w:hAnsi="Arial" w:cs="Arial"/>
          <w:color w:val="auto"/>
          <w:u w:val="none"/>
        </w:rPr>
        <w:t>associacaoadimp@hotmail.com</w:t>
      </w:r>
    </w:hyperlink>
  </w:p>
  <w:p w:rsidR="00666064" w:rsidRPr="00666064" w:rsidRDefault="00666064" w:rsidP="00666064">
    <w:pPr>
      <w:pStyle w:val="Rodap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F6B" w:rsidRDefault="00E12F6B" w:rsidP="000C0CF4">
      <w:r>
        <w:separator/>
      </w:r>
    </w:p>
  </w:footnote>
  <w:footnote w:type="continuationSeparator" w:id="1">
    <w:p w:rsidR="00E12F6B" w:rsidRDefault="00E12F6B" w:rsidP="000C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B13563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7072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6606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2963" w:rsidRDefault="00E12F6B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E12F6B">
    <w:pPr>
      <w:pStyle w:val="Cabealho"/>
      <w:framePr w:wrap="around" w:vAnchor="text" w:hAnchor="margin" w:xAlign="right" w:y="1"/>
      <w:rPr>
        <w:rStyle w:val="Nmerodepgina"/>
      </w:rPr>
    </w:pPr>
  </w:p>
  <w:p w:rsidR="00C92963" w:rsidRDefault="00B13563">
    <w:pPr>
      <w:ind w:right="360"/>
      <w:jc w:val="center"/>
      <w:rPr>
        <w:rFonts w:ascii="Verdana" w:hAnsi="Verdana"/>
        <w:b/>
        <w:szCs w:val="32"/>
      </w:rPr>
    </w:pPr>
    <w:r w:rsidRPr="00B13563">
      <w:rPr>
        <w:rFonts w:ascii="Verdana" w:hAnsi="Verdana"/>
        <w:b/>
        <w:noProof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9pt;margin-top:-.9pt;width:54pt;height:32.45pt;z-index:251659264" wrapcoords="-97 0 -97 21442 21600 21442 21600 0 -97 0">
          <v:imagedata r:id="rId1" o:title="" chromakey="#1b1714"/>
          <w10:wrap type="tight"/>
        </v:shape>
        <o:OLEObject Type="Embed" ProgID="PBrush" ShapeID="_x0000_s2049" DrawAspect="Content" ObjectID="_1777270479" r:id="rId2"/>
      </w:pict>
    </w:r>
  </w:p>
  <w:p w:rsidR="00C92963" w:rsidRDefault="00E12F6B">
    <w:pPr>
      <w:rPr>
        <w:rFonts w:ascii="Verdana" w:hAnsi="Verdana"/>
        <w:b/>
      </w:rPr>
    </w:pPr>
  </w:p>
  <w:p w:rsidR="00C92963" w:rsidRDefault="00E12F6B">
    <w:pPr>
      <w:pBdr>
        <w:bottom w:val="single" w:sz="48" w:space="1" w:color="0000FF"/>
      </w:pBdr>
      <w:jc w:val="center"/>
      <w:rPr>
        <w:rFonts w:ascii="Verdana" w:hAnsi="Verdana"/>
        <w:b/>
      </w:rPr>
    </w:pPr>
  </w:p>
  <w:p w:rsidR="00C92963" w:rsidRDefault="00670729">
    <w:pPr>
      <w:pBdr>
        <w:bottom w:val="single" w:sz="48" w:space="1" w:color="0000FF"/>
      </w:pBdr>
      <w:tabs>
        <w:tab w:val="left" w:pos="1674"/>
      </w:tabs>
      <w:rPr>
        <w:rFonts w:ascii="Verdana" w:hAnsi="Verdana"/>
        <w:b/>
      </w:rPr>
    </w:pPr>
    <w:r>
      <w:rPr>
        <w:rFonts w:ascii="Verdana" w:hAnsi="Verdana"/>
        <w:b/>
      </w:rPr>
      <w:tab/>
      <w:t xml:space="preserve">                 CONSELHO FISCAL</w:t>
    </w:r>
  </w:p>
  <w:p w:rsidR="00C92963" w:rsidRDefault="00E12F6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53B97"/>
    <w:rsid w:val="0000412F"/>
    <w:rsid w:val="000C0CF4"/>
    <w:rsid w:val="000E29EE"/>
    <w:rsid w:val="000E3A99"/>
    <w:rsid w:val="00121A27"/>
    <w:rsid w:val="001644DE"/>
    <w:rsid w:val="00180F70"/>
    <w:rsid w:val="00186075"/>
    <w:rsid w:val="001D0901"/>
    <w:rsid w:val="001E1F34"/>
    <w:rsid w:val="00222917"/>
    <w:rsid w:val="002D2BD4"/>
    <w:rsid w:val="002E23CF"/>
    <w:rsid w:val="0034692A"/>
    <w:rsid w:val="00363316"/>
    <w:rsid w:val="0038236D"/>
    <w:rsid w:val="003A2E5D"/>
    <w:rsid w:val="003A7770"/>
    <w:rsid w:val="004461E5"/>
    <w:rsid w:val="004A396F"/>
    <w:rsid w:val="004D732C"/>
    <w:rsid w:val="00502456"/>
    <w:rsid w:val="00515ECF"/>
    <w:rsid w:val="00525FF4"/>
    <w:rsid w:val="00546B5A"/>
    <w:rsid w:val="0055789A"/>
    <w:rsid w:val="005A6927"/>
    <w:rsid w:val="00650509"/>
    <w:rsid w:val="00666064"/>
    <w:rsid w:val="00670729"/>
    <w:rsid w:val="0067149C"/>
    <w:rsid w:val="00676E84"/>
    <w:rsid w:val="00702859"/>
    <w:rsid w:val="007149C1"/>
    <w:rsid w:val="007C7BCE"/>
    <w:rsid w:val="007D073E"/>
    <w:rsid w:val="007D0CCE"/>
    <w:rsid w:val="007F145A"/>
    <w:rsid w:val="00830C3E"/>
    <w:rsid w:val="00951DDF"/>
    <w:rsid w:val="00984E4D"/>
    <w:rsid w:val="009D3B4E"/>
    <w:rsid w:val="009E074E"/>
    <w:rsid w:val="009E0F67"/>
    <w:rsid w:val="009E70CF"/>
    <w:rsid w:val="00A46A6A"/>
    <w:rsid w:val="00A4712F"/>
    <w:rsid w:val="00A52D4E"/>
    <w:rsid w:val="00A770B7"/>
    <w:rsid w:val="00B113C3"/>
    <w:rsid w:val="00B13563"/>
    <w:rsid w:val="00B304B2"/>
    <w:rsid w:val="00B52EA1"/>
    <w:rsid w:val="00B603EE"/>
    <w:rsid w:val="00B80BB0"/>
    <w:rsid w:val="00B835F2"/>
    <w:rsid w:val="00B847E4"/>
    <w:rsid w:val="00BA7C27"/>
    <w:rsid w:val="00C31E98"/>
    <w:rsid w:val="00C46853"/>
    <w:rsid w:val="00C84943"/>
    <w:rsid w:val="00CC7F4C"/>
    <w:rsid w:val="00CF0375"/>
    <w:rsid w:val="00D410D6"/>
    <w:rsid w:val="00D50961"/>
    <w:rsid w:val="00D53B97"/>
    <w:rsid w:val="00D643AF"/>
    <w:rsid w:val="00D80416"/>
    <w:rsid w:val="00D855E9"/>
    <w:rsid w:val="00D92FAA"/>
    <w:rsid w:val="00D9322C"/>
    <w:rsid w:val="00DA47B3"/>
    <w:rsid w:val="00E12F6B"/>
    <w:rsid w:val="00E61B69"/>
    <w:rsid w:val="00EA14A6"/>
    <w:rsid w:val="00EC22EA"/>
    <w:rsid w:val="00ED664E"/>
    <w:rsid w:val="00EE3AA8"/>
    <w:rsid w:val="00EE7BC5"/>
    <w:rsid w:val="00F27668"/>
    <w:rsid w:val="00F6372A"/>
    <w:rsid w:val="00F710BA"/>
    <w:rsid w:val="00F86357"/>
    <w:rsid w:val="00FD53A4"/>
    <w:rsid w:val="00FD62A7"/>
    <w:rsid w:val="00FF3816"/>
    <w:rsid w:val="00FF6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53B97"/>
    <w:pPr>
      <w:keepNext/>
      <w:jc w:val="center"/>
      <w:outlineLvl w:val="1"/>
    </w:pPr>
    <w:rPr>
      <w:rFonts w:ascii="Arial" w:hAnsi="Arial" w:cs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07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53B97"/>
    <w:rPr>
      <w:rFonts w:ascii="Arial" w:eastAsia="Times New Roman" w:hAnsi="Arial" w:cs="Arial"/>
      <w:b/>
      <w:bCs/>
      <w:sz w:val="24"/>
      <w:szCs w:val="24"/>
      <w:u w:val="single"/>
      <w:lang w:eastAsia="pt-BR"/>
    </w:rPr>
  </w:style>
  <w:style w:type="paragraph" w:styleId="Corpodetexto">
    <w:name w:val="Body Text"/>
    <w:basedOn w:val="Normal"/>
    <w:link w:val="CorpodetextoChar"/>
    <w:rsid w:val="00D53B97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53B9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53B97"/>
  </w:style>
  <w:style w:type="paragraph" w:styleId="Textodebalo">
    <w:name w:val="Balloon Text"/>
    <w:basedOn w:val="Normal"/>
    <w:link w:val="TextodebaloChar"/>
    <w:uiPriority w:val="99"/>
    <w:semiHidden/>
    <w:unhideWhenUsed/>
    <w:rsid w:val="0055789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89A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basedOn w:val="Fontepargpadro"/>
    <w:uiPriority w:val="99"/>
    <w:unhideWhenUsed/>
    <w:rsid w:val="0066606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660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A396F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59"/>
    <w:rsid w:val="0065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semiHidden/>
    <w:rsid w:val="007D073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D073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D073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sociacaoadimp@hotmai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2023-04-24T13:37:00Z</cp:lastPrinted>
  <dcterms:created xsi:type="dcterms:W3CDTF">2024-03-25T13:18:00Z</dcterms:created>
  <dcterms:modified xsi:type="dcterms:W3CDTF">2024-05-15T13:28:00Z</dcterms:modified>
</cp:coreProperties>
</file>